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bookmarkStart w:id="0" w:name="_Toc8141"/>
      <w:r>
        <w:rPr>
          <w:rFonts w:hint="eastAsia"/>
          <w:lang w:val="en-US" w:eastAsia="zh-CN"/>
        </w:rPr>
        <w:t>3.概率论</w:t>
      </w:r>
      <w:bookmarkEnd w:id="0"/>
    </w:p>
    <w:p>
      <w:pPr>
        <w:pStyle w:val="3"/>
        <w:bidi w:val="0"/>
        <w:rPr>
          <w:rFonts w:hint="eastAsia"/>
          <w:lang w:val="en-US" w:eastAsia="zh-CN"/>
        </w:rPr>
      </w:pPr>
      <w:bookmarkStart w:id="1" w:name="_Toc6225"/>
      <w:r>
        <w:rPr>
          <w:rFonts w:hint="eastAsia"/>
          <w:lang w:val="en-US" w:eastAsia="zh-CN"/>
        </w:rPr>
        <w:t>3.1.概率基础</w:t>
      </w:r>
      <w:bookmarkEnd w:id="1"/>
    </w:p>
    <w:p>
      <w:pPr>
        <w:pStyle w:val="4"/>
        <w:bidi w:val="0"/>
        <w:rPr>
          <w:rFonts w:hint="eastAsia"/>
          <w:lang w:val="en-US" w:eastAsia="zh-CN"/>
        </w:rPr>
      </w:pPr>
      <w:bookmarkStart w:id="2" w:name="_Toc4059"/>
      <w:r>
        <w:rPr>
          <w:rFonts w:hint="eastAsia"/>
          <w:lang w:val="en-US" w:eastAsia="zh-CN"/>
        </w:rPr>
        <w:t>3.1.1.随机试验，样本空间，随机事件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随机试验案例：</w:t>
      </w:r>
    </w:p>
    <w:p>
      <w:pPr>
        <w:ind w:firstLine="420" w:firstLineChars="0"/>
      </w:pPr>
      <w:r>
        <w:drawing>
          <wp:inline distT="0" distB="0" distL="114300" distR="114300">
            <wp:extent cx="4294505" cy="1675765"/>
            <wp:effectExtent l="0" t="0" r="3175" b="635"/>
            <wp:docPr id="41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随机试验：</w:t>
      </w:r>
    </w:p>
    <w:p>
      <w:r>
        <w:drawing>
          <wp:inline distT="0" distB="0" distL="114300" distR="114300">
            <wp:extent cx="5568950" cy="1188085"/>
            <wp:effectExtent l="0" t="0" r="8890" b="635"/>
            <wp:docPr id="42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2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样本空间：</w:t>
      </w:r>
    </w:p>
    <w:p>
      <w:pPr>
        <w:ind w:firstLine="420" w:firstLineChars="0"/>
      </w:pPr>
      <w:r>
        <w:drawing>
          <wp:inline distT="0" distB="0" distL="114300" distR="114300">
            <wp:extent cx="3126740" cy="208915"/>
            <wp:effectExtent l="0" t="0" r="12700" b="4445"/>
            <wp:docPr id="42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64360" cy="211455"/>
            <wp:effectExtent l="0" t="0" r="10160" b="1905"/>
            <wp:docPr id="42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1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对应上面</w:t>
      </w:r>
      <w:r>
        <w:rPr>
          <w:rFonts w:hint="eastAsia"/>
          <w:lang w:val="en-US" w:eastAsia="zh-CN"/>
        </w:rPr>
        <w:t>七</w:t>
      </w:r>
      <w:r>
        <w:rPr>
          <w:rFonts w:hint="default"/>
          <w:lang w:val="en-US" w:eastAsia="zh-CN"/>
        </w:rPr>
        <w:t>个随机试验的样本空间。</w:t>
      </w:r>
    </w:p>
    <w:p>
      <w:r>
        <w:drawing>
          <wp:inline distT="0" distB="0" distL="114300" distR="114300">
            <wp:extent cx="5572125" cy="1889125"/>
            <wp:effectExtent l="0" t="0" r="5715" b="635"/>
            <wp:docPr id="430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3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随机事件：</w:t>
      </w:r>
    </w:p>
    <w:p>
      <w:pPr>
        <w:ind w:firstLine="420" w:firstLineChars="0"/>
      </w:pPr>
      <w:r>
        <w:drawing>
          <wp:inline distT="0" distB="0" distL="114300" distR="114300">
            <wp:extent cx="3961765" cy="232410"/>
            <wp:effectExtent l="0" t="0" r="635" b="11430"/>
            <wp:docPr id="42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3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80380" cy="1177290"/>
            <wp:effectExtent l="0" t="0" r="12700" b="11430"/>
            <wp:docPr id="43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互斥事件：</w:t>
      </w:r>
    </w:p>
    <w:p>
      <w:pPr>
        <w:ind w:firstLine="420" w:firstLineChars="0"/>
      </w:pPr>
      <w:r>
        <w:drawing>
          <wp:inline distT="0" distB="0" distL="114300" distR="114300">
            <wp:extent cx="4053205" cy="190500"/>
            <wp:effectExtent l="0" t="0" r="635" b="7620"/>
            <wp:docPr id="432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对立事件：</w:t>
      </w:r>
    </w:p>
    <w:p>
      <w:pPr>
        <w:ind w:firstLine="420" w:firstLineChars="0"/>
      </w:pPr>
      <w:r>
        <w:drawing>
          <wp:inline distT="0" distB="0" distL="114300" distR="114300">
            <wp:extent cx="4821555" cy="185420"/>
            <wp:effectExtent l="0" t="0" r="9525" b="12700"/>
            <wp:docPr id="433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1954530" cy="195580"/>
            <wp:effectExtent l="0" t="0" r="11430" b="2540"/>
            <wp:docPr id="43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3" w:name="_Toc11368"/>
      <w:r>
        <w:rPr>
          <w:rFonts w:hint="eastAsia"/>
          <w:lang w:val="en-US" w:eastAsia="zh-CN"/>
        </w:rPr>
        <w:t>3.1.2.概率的定义</w:t>
      </w:r>
      <w:bookmarkEnd w:id="3"/>
    </w:p>
    <w:p>
      <w:r>
        <w:drawing>
          <wp:inline distT="0" distB="0" distL="114300" distR="114300">
            <wp:extent cx="5577205" cy="1426845"/>
            <wp:effectExtent l="0" t="0" r="635" b="5715"/>
            <wp:docPr id="435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172460" cy="201295"/>
            <wp:effectExtent l="0" t="0" r="12700" b="12065"/>
            <wp:docPr id="436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6570" cy="450215"/>
            <wp:effectExtent l="0" t="0" r="1270" b="6985"/>
            <wp:docPr id="43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8475" cy="2269490"/>
            <wp:effectExtent l="0" t="0" r="14605" b="1270"/>
            <wp:docPr id="438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4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" w:name="_Toc6639"/>
      <w:r>
        <w:rPr>
          <w:rFonts w:hint="eastAsia"/>
          <w:lang w:val="en-US" w:eastAsia="zh-CN"/>
        </w:rPr>
        <w:t>3.1.3.条件概率与乘法公式</w:t>
      </w:r>
      <w:bookmarkEnd w:id="4"/>
    </w:p>
    <w:p>
      <w:r>
        <w:drawing>
          <wp:inline distT="0" distB="0" distL="114300" distR="114300">
            <wp:extent cx="5565775" cy="664210"/>
            <wp:effectExtent l="0" t="0" r="12065" b="6350"/>
            <wp:docPr id="439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14240" cy="1339215"/>
            <wp:effectExtent l="0" t="0" r="10160" b="1905"/>
            <wp:docPr id="441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条件概率：</w:t>
      </w:r>
    </w:p>
    <w:p>
      <w:r>
        <w:drawing>
          <wp:inline distT="0" distB="0" distL="114300" distR="114300">
            <wp:extent cx="3674110" cy="902335"/>
            <wp:effectExtent l="0" t="0" r="13970" b="12065"/>
            <wp:docPr id="440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乘法公式：</w:t>
      </w:r>
    </w:p>
    <w:p>
      <w:pPr>
        <w:ind w:firstLine="420" w:firstLineChars="0"/>
      </w:pPr>
      <w:r>
        <w:drawing>
          <wp:inline distT="0" distB="0" distL="114300" distR="114300">
            <wp:extent cx="2153285" cy="244475"/>
            <wp:effectExtent l="0" t="0" r="10795" b="14605"/>
            <wp:docPr id="442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14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067685" cy="225425"/>
            <wp:effectExtent l="0" t="0" r="10795" b="3175"/>
            <wp:docPr id="44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9110" cy="230505"/>
            <wp:effectExtent l="0" t="0" r="13970" b="13335"/>
            <wp:docPr id="445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5775" cy="669925"/>
            <wp:effectExtent l="0" t="0" r="12065" b="635"/>
            <wp:docPr id="446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8950" cy="1183640"/>
            <wp:effectExtent l="0" t="0" r="8890" b="5080"/>
            <wp:docPr id="447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152"/>
                    <pic:cNvPicPr>
                      <a:picLocks noChangeAspect="1"/>
                    </pic:cNvPicPr>
                  </pic:nvPicPr>
                  <pic:blipFill>
                    <a:blip r:embed="rId26"/>
                    <a:srcRect b="29367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" w:name="_Toc25026"/>
      <w:r>
        <w:rPr>
          <w:rFonts w:hint="eastAsia"/>
          <w:lang w:val="en-US" w:eastAsia="zh-CN"/>
        </w:rPr>
        <w:t>3.1.4.全概率公式和贝叶斯公式</w:t>
      </w:r>
      <w:bookmarkEnd w:id="5"/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全概率公式：</w:t>
      </w:r>
    </w:p>
    <w:p>
      <w:r>
        <w:drawing>
          <wp:inline distT="0" distB="0" distL="114300" distR="114300">
            <wp:extent cx="5569585" cy="1143000"/>
            <wp:effectExtent l="0" t="0" r="8255" b="0"/>
            <wp:docPr id="450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5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贝叶斯公式：</w:t>
      </w:r>
    </w:p>
    <w:p>
      <w:r>
        <w:drawing>
          <wp:inline distT="0" distB="0" distL="114300" distR="114300">
            <wp:extent cx="5577205" cy="1327785"/>
            <wp:effectExtent l="0" t="0" r="635" b="13335"/>
            <wp:docPr id="451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1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5775" cy="669925"/>
            <wp:effectExtent l="0" t="0" r="12065" b="635"/>
            <wp:docPr id="452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5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8950" cy="1661795"/>
            <wp:effectExtent l="0" t="0" r="8890" b="14605"/>
            <wp:docPr id="453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1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8315" cy="233680"/>
            <wp:effectExtent l="0" t="0" r="9525" b="10160"/>
            <wp:docPr id="454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1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5300" cy="685800"/>
            <wp:effectExtent l="0" t="0" r="2540" b="0"/>
            <wp:docPr id="455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16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5775" cy="1564640"/>
            <wp:effectExtent l="0" t="0" r="12065" b="5080"/>
            <wp:docPr id="456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1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4665" cy="926465"/>
            <wp:effectExtent l="0" t="0" r="3175" b="3175"/>
            <wp:docPr id="457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1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6" w:name="_Toc2884"/>
      <w:r>
        <w:rPr>
          <w:rFonts w:hint="eastAsia"/>
          <w:lang w:val="en-US" w:eastAsia="zh-CN"/>
        </w:rPr>
        <w:t>3.1.5.独立性</w:t>
      </w:r>
      <w:bookmarkEnd w:id="6"/>
    </w:p>
    <w:p>
      <w:pPr>
        <w:ind w:firstLine="420" w:firstLineChars="0"/>
      </w:pPr>
      <w:r>
        <w:drawing>
          <wp:inline distT="0" distB="0" distL="114300" distR="114300">
            <wp:extent cx="5259705" cy="183515"/>
            <wp:effectExtent l="0" t="0" r="13335" b="14605"/>
            <wp:docPr id="459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16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69585" cy="2028825"/>
            <wp:effectExtent l="0" t="0" r="8255" b="13335"/>
            <wp:docPr id="460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6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0770" cy="676275"/>
            <wp:effectExtent l="0" t="0" r="6350" b="9525"/>
            <wp:docPr id="461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16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9585" cy="1163320"/>
            <wp:effectExtent l="0" t="0" r="8255" b="10160"/>
            <wp:docPr id="462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16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5775" cy="1410970"/>
            <wp:effectExtent l="0" t="0" r="12065" b="6350"/>
            <wp:docPr id="463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16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7" w:name="_Toc13629"/>
      <w:r>
        <w:rPr>
          <w:rFonts w:hint="eastAsia"/>
          <w:lang w:val="en-US" w:eastAsia="zh-CN"/>
        </w:rPr>
        <w:t>3.2.随机变量</w:t>
      </w:r>
      <w:bookmarkEnd w:id="7"/>
    </w:p>
    <w:p>
      <w:pPr>
        <w:pStyle w:val="4"/>
        <w:bidi w:val="0"/>
        <w:rPr>
          <w:rFonts w:hint="default"/>
          <w:lang w:val="en-US" w:eastAsia="zh-CN"/>
        </w:rPr>
      </w:pPr>
      <w:bookmarkStart w:id="8" w:name="_Toc1929"/>
      <w:r>
        <w:rPr>
          <w:rFonts w:hint="eastAsia"/>
          <w:lang w:val="en-US" w:eastAsia="zh-CN"/>
        </w:rPr>
        <w:t>3.2.1.离散随机变量</w:t>
      </w:r>
      <w:bookmarkEnd w:id="8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（0-1）分布：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2025650" cy="656590"/>
            <wp:effectExtent l="0" t="0" r="1270" b="13970"/>
            <wp:docPr id="464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16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伯努利实验</w:t>
      </w:r>
      <w:r>
        <w:rPr>
          <w:rFonts w:hint="eastAsia"/>
          <w:b/>
          <w:bCs/>
          <w:lang w:val="en-US" w:eastAsia="zh-CN"/>
        </w:rPr>
        <w:t>、</w:t>
      </w:r>
      <w:r>
        <w:rPr>
          <w:rFonts w:hint="default"/>
          <w:b/>
          <w:bCs/>
          <w:lang w:val="en-US" w:eastAsia="zh-CN"/>
        </w:rPr>
        <w:t>二项分布</w:t>
      </w:r>
      <w:r>
        <w:rPr>
          <w:rFonts w:hint="eastAsia"/>
          <w:b/>
          <w:bCs/>
          <w:lang w:val="en-US" w:eastAsia="zh-CN"/>
        </w:rPr>
        <w:t>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560195" cy="499110"/>
            <wp:effectExtent l="0" t="0" r="9525" b="3810"/>
            <wp:docPr id="466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171"/>
                    <pic:cNvPicPr>
                      <a:picLocks noChangeAspect="1"/>
                    </pic:cNvPicPr>
                  </pic:nvPicPr>
                  <pic:blipFill>
                    <a:blip r:embed="rId41"/>
                    <a:srcRect t="8605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605530" cy="472440"/>
            <wp:effectExtent l="0" t="0" r="6350" b="0"/>
            <wp:docPr id="465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17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泊松分布：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025140" cy="411480"/>
            <wp:effectExtent l="0" t="0" r="7620" b="0"/>
            <wp:docPr id="467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17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319145" cy="202565"/>
            <wp:effectExtent l="0" t="0" r="3175" b="10795"/>
            <wp:docPr id="51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8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λ为数学期望</w:t>
      </w:r>
    </w:p>
    <w:p>
      <w:r>
        <w:drawing>
          <wp:inline distT="0" distB="0" distL="114300" distR="114300">
            <wp:extent cx="5565775" cy="1137285"/>
            <wp:effectExtent l="0" t="0" r="12065" b="5715"/>
            <wp:docPr id="468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17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9" w:name="_Toc5355"/>
      <w:r>
        <w:rPr>
          <w:rFonts w:hint="eastAsia"/>
          <w:lang w:val="en-US" w:eastAsia="zh-CN"/>
        </w:rPr>
        <w:t>3.2.2.连续随机变量</w:t>
      </w:r>
      <w:bookmarkEnd w:id="9"/>
    </w:p>
    <w:p>
      <w:r>
        <w:drawing>
          <wp:inline distT="0" distB="0" distL="114300" distR="114300">
            <wp:extent cx="4170045" cy="716280"/>
            <wp:effectExtent l="0" t="0" r="5715" b="0"/>
            <wp:docPr id="471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2910" cy="696595"/>
            <wp:effectExtent l="0" t="0" r="3810" b="4445"/>
            <wp:docPr id="473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17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62120" cy="2025650"/>
            <wp:effectExtent l="0" t="0" r="5080" b="1270"/>
            <wp:docPr id="475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18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5775" cy="666750"/>
            <wp:effectExtent l="0" t="0" r="12065" b="3810"/>
            <wp:docPr id="476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8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9585" cy="2080260"/>
            <wp:effectExtent l="0" t="0" r="8255" b="7620"/>
            <wp:docPr id="477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18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9535" cy="1837055"/>
            <wp:effectExtent l="0" t="0" r="1905" b="6985"/>
            <wp:docPr id="479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18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概率密度：</w:t>
      </w:r>
    </w:p>
    <w:p>
      <w:r>
        <w:drawing>
          <wp:inline distT="0" distB="0" distL="114300" distR="114300">
            <wp:extent cx="5572125" cy="1314450"/>
            <wp:effectExtent l="0" t="0" r="5715" b="11430"/>
            <wp:docPr id="480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8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2562225" cy="926465"/>
            <wp:effectExtent l="0" t="0" r="13335" b="3175"/>
            <wp:docPr id="481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18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下图中</w:t>
      </w:r>
      <w:r>
        <w:rPr>
          <w:rFonts w:hint="eastAsia"/>
          <w:position w:val="-10"/>
        </w:rPr>
        <w:object>
          <v:shape id="_x0000_i1093" o:spt="75" type="#_x0000_t75" style="height:17pt;width:27pt;" o:ole="t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  <o:OLEObject Type="Embed" ProgID="Equation.KSEE3" ShapeID="_x0000_i1093" DrawAspect="Content" ObjectID="_1468075725" r:id="rId54">
            <o:LockedField>false</o:LockedField>
          </o:OLEObject>
        </w:object>
      </w:r>
      <w:r>
        <w:rPr>
          <w:rFonts w:hint="eastAsia"/>
        </w:rPr>
        <w:t>相当于</w:t>
      </w:r>
      <w:r>
        <w:rPr>
          <w:rFonts w:hint="eastAsia"/>
          <w:position w:val="-10"/>
        </w:rPr>
        <w:object>
          <v:shape id="_x0000_i1094" o:spt="75" type="#_x0000_t75" style="height:16pt;width:44pt;" o:ole="t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  <o:OLEObject Type="Embed" ProgID="Equation.KSEE3" ShapeID="_x0000_i1094" DrawAspect="Content" ObjectID="_1468075726" r:id="rId56">
            <o:LockedField>false</o:LockedField>
          </o:OLEObject>
        </w:object>
      </w:r>
      <w:r>
        <w:rPr>
          <w:rFonts w:hint="eastAsia"/>
        </w:rPr>
        <w:t>，概率密度相当于概率除以长度</w:t>
      </w:r>
      <w:r>
        <w:rPr>
          <w:rFonts w:hint="eastAsia"/>
          <w:position w:val="-6"/>
        </w:rPr>
        <w:object>
          <v:shape id="_x0000_i1095" o:spt="75" type="#_x0000_t75" style="height:13.95pt;width:17pt;" o:ole="t" filled="f" o:preferrelative="t" stroked="f" coordsize="21600,21600">
            <v:path/>
            <v:fill on="f" focussize="0,0"/>
            <v:stroke on="f"/>
            <v:imagedata r:id="rId59" o:title=""/>
            <o:lock v:ext="edit" aspectratio="t"/>
            <w10:wrap type="none"/>
            <w10:anchorlock/>
          </v:shape>
          <o:OLEObject Type="Embed" ProgID="Equation.KSEE3" ShapeID="_x0000_i1095" DrawAspect="Content" ObjectID="_1468075727" r:id="rId58">
            <o:LockedField>false</o:LockedField>
          </o:OLEObject>
        </w:object>
      </w:r>
      <w:r>
        <w:rPr>
          <w:rFonts w:hint="eastAsia"/>
        </w:rPr>
        <w:t>也就相当于当单位概率（单位长度上的概率）。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093720" cy="1927225"/>
            <wp:effectExtent l="0" t="0" r="0" b="8255"/>
            <wp:docPr id="482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8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概率密度</w:t>
      </w:r>
      <w:r>
        <w:rPr>
          <w:rFonts w:hint="eastAsia"/>
          <w:position w:val="-10"/>
          <w:lang w:val="en-US" w:eastAsia="zh-CN"/>
        </w:rPr>
        <w:object>
          <v:shape id="_x0000_i1096" o:spt="75" type="#_x0000_t75" style="height:16pt;width:27pt;" o:ole="t" filled="f" o:preferrelative="t" stroked="f" coordsize="21600,21600">
            <v:path/>
            <v:fill on="f" focussize="0,0"/>
            <v:stroke on="f"/>
            <v:imagedata r:id="rId62" o:title=""/>
            <o:lock v:ext="edit" aspectratio="t"/>
            <w10:wrap type="none"/>
            <w10:anchorlock/>
          </v:shape>
          <o:OLEObject Type="Embed" ProgID="Equation.KSEE3" ShapeID="_x0000_i1096" DrawAspect="Content" ObjectID="_1468075728" r:id="rId61">
            <o:LockedField>false</o:LockedField>
          </o:OLEObject>
        </w:object>
      </w:r>
      <w:r>
        <w:rPr>
          <w:rFonts w:hint="eastAsia"/>
          <w:lang w:val="en-US" w:eastAsia="zh-CN"/>
        </w:rPr>
        <w:t>具有如下性质：</w:t>
      </w:r>
    </w:p>
    <w:p>
      <w:r>
        <w:drawing>
          <wp:inline distT="0" distB="0" distL="114300" distR="114300">
            <wp:extent cx="1572260" cy="727075"/>
            <wp:effectExtent l="0" t="0" r="12700" b="4445"/>
            <wp:docPr id="483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19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7880" cy="701675"/>
            <wp:effectExtent l="0" t="0" r="5080" b="14605"/>
            <wp:docPr id="48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9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2715" cy="1458595"/>
            <wp:effectExtent l="0" t="0" r="4445" b="4445"/>
            <wp:docPr id="485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19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3719830" cy="1519555"/>
            <wp:effectExtent l="0" t="0" r="13970" b="4445"/>
            <wp:docPr id="488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19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其中x为给定时间的长度，θ为期望</w:t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5577840" cy="1534795"/>
            <wp:effectExtent l="0" t="0" r="0" b="4445"/>
            <wp:docPr id="48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19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μ</w:t>
      </w:r>
      <w:r>
        <w:rPr>
          <w:rFonts w:hint="eastAsia"/>
          <w:lang w:val="en-US" w:eastAsia="zh-CN"/>
        </w:rPr>
        <w:t>为</w:t>
      </w:r>
      <w:r>
        <w:rPr>
          <w:rFonts w:hint="default"/>
          <w:lang w:val="en-US" w:eastAsia="zh-CN"/>
        </w:rPr>
        <w:t>期望，</w:t>
      </w:r>
      <w:r>
        <w:rPr>
          <w:rFonts w:hint="default"/>
          <w:position w:val="-6"/>
          <w:lang w:val="en-US" w:eastAsia="zh-CN"/>
        </w:rPr>
        <w:object>
          <v:shape id="_x0000_i1097" o:spt="75" type="#_x0000_t75" style="height:16pt;width:16pt;" o:ole="t" filled="f" o:preferrelative="t" stroked="f" coordsize="21600,21600">
            <v:path/>
            <v:fill on="f" focussize="0,0"/>
            <v:stroke on="f"/>
            <v:imagedata r:id="rId69" o:title=""/>
            <o:lock v:ext="edit" aspectratio="t"/>
            <w10:wrap type="none"/>
            <w10:anchorlock/>
          </v:shape>
          <o:OLEObject Type="Embed" ProgID="Equation.KSEE3" ShapeID="_x0000_i1097" DrawAspect="Content" ObjectID="_1468075729" r:id="rId68">
            <o:LockedField>false</o:LockedField>
          </o:OLEObject>
        </w:object>
      </w:r>
      <w:r>
        <w:rPr>
          <w:rFonts w:hint="default"/>
          <w:lang w:val="en-US" w:eastAsia="zh-CN"/>
        </w:rPr>
        <w:t>为方差。</w:t>
      </w:r>
    </w:p>
    <w:p>
      <w:pPr>
        <w:tabs>
          <w:tab w:val="left" w:pos="2544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580380" cy="1806575"/>
            <wp:effectExtent l="0" t="0" r="12700" b="6985"/>
            <wp:docPr id="492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20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4264025" cy="223520"/>
            <wp:effectExtent l="0" t="0" r="3175" b="5080"/>
            <wp:docPr id="493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20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3503930" cy="353695"/>
            <wp:effectExtent l="0" t="0" r="1270" b="12065"/>
            <wp:docPr id="494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20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 xml:space="preserve">                    </w:t>
      </w:r>
      <w:r>
        <w:drawing>
          <wp:inline distT="0" distB="0" distL="114300" distR="114300">
            <wp:extent cx="3425190" cy="1694815"/>
            <wp:effectExtent l="0" t="0" r="3810" b="12065"/>
            <wp:docPr id="495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20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5570220" cy="926465"/>
            <wp:effectExtent l="0" t="0" r="7620" b="3175"/>
            <wp:docPr id="496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20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4565015" cy="1033780"/>
            <wp:effectExtent l="0" t="0" r="6985" b="2540"/>
            <wp:docPr id="497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20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3897630" cy="748030"/>
            <wp:effectExtent l="0" t="0" r="3810" b="13970"/>
            <wp:docPr id="498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20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3733165" cy="1099820"/>
            <wp:effectExtent l="0" t="0" r="635" b="12700"/>
            <wp:docPr id="499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2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5570220" cy="934720"/>
            <wp:effectExtent l="0" t="0" r="7620" b="10160"/>
            <wp:docPr id="500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2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4636135" cy="2066925"/>
            <wp:effectExtent l="0" t="0" r="12065" b="5715"/>
            <wp:docPr id="501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2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0" w:name="_Toc16675"/>
      <w:r>
        <w:rPr>
          <w:rFonts w:hint="eastAsia"/>
          <w:lang w:val="en-US" w:eastAsia="zh-CN"/>
        </w:rPr>
        <w:t>3.2.3.多维随机变量(两个随机变量)</w:t>
      </w:r>
      <w:bookmarkEnd w:id="10"/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5578475" cy="985520"/>
            <wp:effectExtent l="0" t="0" r="14605" b="5080"/>
            <wp:docPr id="502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2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5565775" cy="433070"/>
            <wp:effectExtent l="0" t="0" r="12065" b="8890"/>
            <wp:docPr id="503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2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5568950" cy="1322070"/>
            <wp:effectExtent l="0" t="0" r="8890" b="3810"/>
            <wp:docPr id="504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2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5567045" cy="1955800"/>
            <wp:effectExtent l="0" t="0" r="10795" b="10160"/>
            <wp:docPr id="505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以上是</w:t>
      </w:r>
      <w:r>
        <w:rPr>
          <w:rFonts w:hint="eastAsia"/>
          <w:lang w:val="en-US" w:eastAsia="zh-CN"/>
        </w:rPr>
        <w:t>离散型随机变量</w:t>
      </w:r>
      <w:r>
        <w:rPr>
          <w:rFonts w:hint="default"/>
          <w:lang w:val="en-US" w:eastAsia="zh-CN"/>
        </w:rPr>
        <w:t>联合分布函数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962150" cy="494665"/>
            <wp:effectExtent l="0" t="0" r="3810" b="8255"/>
            <wp:docPr id="506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满足：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87575" cy="518795"/>
            <wp:effectExtent l="0" t="0" r="6985" b="14605"/>
            <wp:docPr id="508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5575300" cy="845820"/>
            <wp:effectExtent l="0" t="0" r="2540" b="7620"/>
            <wp:docPr id="1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概率密度函数具有如下性质：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733800" cy="726440"/>
            <wp:effectExtent l="0" t="0" r="0" b="5080"/>
            <wp:docPr id="19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137025" cy="655955"/>
            <wp:effectExtent l="0" t="0" r="8255" b="14605"/>
            <wp:docPr id="20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668520" cy="626110"/>
            <wp:effectExtent l="0" t="0" r="10160" b="13970"/>
            <wp:docPr id="3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58"/>
                    <pic:cNvPicPr>
                      <a:picLocks noChangeAspect="1"/>
                    </pic:cNvPicPr>
                  </pic:nvPicPr>
                  <pic:blipFill>
                    <a:blip r:embed="rId89"/>
                    <a:srcRect b="74614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1" w:name="_Toc23509"/>
      <w:r>
        <w:rPr>
          <w:rFonts w:hint="eastAsia"/>
          <w:lang w:val="en-US" w:eastAsia="zh-CN"/>
        </w:rPr>
        <w:t>3.2.4.边缘分布和条件分布</w:t>
      </w:r>
      <w:bookmarkEnd w:id="11"/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边缘分布：</w:t>
      </w:r>
    </w:p>
    <w:p>
      <w:pPr>
        <w:tabs>
          <w:tab w:val="left" w:pos="2544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之前的</w:t>
      </w:r>
      <w:r>
        <w:rPr>
          <w:rFonts w:hint="default"/>
          <w:position w:val="-12"/>
          <w:lang w:val="en-US" w:eastAsia="zh-CN"/>
        </w:rPr>
        <w:object>
          <v:shape id="_x0000_i1098" o:spt="75" type="#_x0000_t75" style="height:18pt;width:85.95pt;" o:ole="t" filled="f" o:preferrelative="t" stroked="f" coordsize="21600,21600">
            <v:path/>
            <v:fill on="f" focussize="0,0"/>
            <v:stroke on="f"/>
            <v:imagedata r:id="rId91" o:title=""/>
            <o:lock v:ext="edit" aspectratio="t"/>
            <w10:wrap type="none"/>
            <w10:anchorlock/>
          </v:shape>
          <o:OLEObject Type="Embed" ProgID="Equation.KSEE3" ShapeID="_x0000_i1098" DrawAspect="Content" ObjectID="_1468075730" r:id="rId90">
            <o:LockedField>false</o:LockedField>
          </o:OLEObject>
        </w:object>
      </w:r>
      <w:r>
        <w:rPr>
          <w:rFonts w:hint="default"/>
          <w:lang w:val="en-US" w:eastAsia="zh-CN"/>
        </w:rPr>
        <w:t>是二维离散变量的联合概率分布形式，如果不关心Y，就对Y进行求和变成：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350135" cy="473710"/>
            <wp:effectExtent l="0" t="0" r="12065" b="13970"/>
            <wp:docPr id="39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6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以上就是，X的边缘分布，可写为：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693035" cy="423545"/>
            <wp:effectExtent l="0" t="0" r="4445" b="3175"/>
            <wp:docPr id="3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6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同样，Y的分布律为：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744470" cy="421005"/>
            <wp:effectExtent l="0" t="0" r="13970" b="5715"/>
            <wp:docPr id="39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6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对于连续型变量，X的边缘分布就是把Y积分积掉：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034540" cy="377825"/>
            <wp:effectExtent l="0" t="0" r="7620" b="3175"/>
            <wp:docPr id="40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6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Y的边缘分布就是把X积分积掉：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092325" cy="410845"/>
            <wp:effectExtent l="0" t="0" r="10795" b="635"/>
            <wp:docPr id="40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6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条件分布：</w:t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3332480" cy="224790"/>
            <wp:effectExtent l="0" t="0" r="5080" b="3810"/>
            <wp:docPr id="42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4147820" cy="407670"/>
            <wp:effectExtent l="0" t="0" r="12700" b="3810"/>
            <wp:docPr id="42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6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drawing>
          <wp:inline distT="0" distB="0" distL="114300" distR="114300">
            <wp:extent cx="3321050" cy="224155"/>
            <wp:effectExtent l="0" t="0" r="1270" b="4445"/>
            <wp:docPr id="4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6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4105910" cy="393065"/>
            <wp:effectExtent l="0" t="0" r="8890" b="3175"/>
            <wp:docPr id="42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6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条件分布律的性质：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800600" cy="751205"/>
            <wp:effectExtent l="0" t="0" r="0" b="10795"/>
            <wp:docPr id="42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6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连续条件下X的概率密度：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001520" cy="439420"/>
            <wp:effectExtent l="0" t="0" r="10160" b="2540"/>
            <wp:docPr id="44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7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独立性：</w:t>
      </w:r>
    </w:p>
    <w:p>
      <w:pPr>
        <w:tabs>
          <w:tab w:val="left" w:pos="25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连续型随机变量，X和Y相互独立的条件：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71700" cy="233680"/>
            <wp:effectExtent l="0" t="0" r="7620" b="10160"/>
            <wp:docPr id="45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7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离散型随机变量，X和Y相互独立的条件：</w:t>
      </w:r>
    </w:p>
    <w:p>
      <w:pPr>
        <w:tabs>
          <w:tab w:val="left" w:pos="2544"/>
        </w:tabs>
        <w:bidi w:val="0"/>
        <w:jc w:val="left"/>
      </w:pPr>
      <w:r>
        <w:rPr>
          <w:rFonts w:hint="eastAsia"/>
          <w:lang w:val="en-US" w:eastAsia="zh-CN"/>
        </w:rPr>
        <w:t xml:space="preserve">                </w:t>
      </w:r>
      <w:r>
        <w:drawing>
          <wp:inline distT="0" distB="0" distL="114300" distR="114300">
            <wp:extent cx="3240405" cy="220980"/>
            <wp:effectExtent l="0" t="0" r="5715" b="7620"/>
            <wp:docPr id="46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7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2" w:name="_Toc6239"/>
      <w:r>
        <w:rPr>
          <w:rFonts w:hint="eastAsia"/>
          <w:lang w:val="en-US" w:eastAsia="zh-CN"/>
        </w:rPr>
        <w:t>3.3.期望与方差</w:t>
      </w:r>
      <w:bookmarkEnd w:id="12"/>
    </w:p>
    <w:p>
      <w:pPr>
        <w:pStyle w:val="4"/>
        <w:bidi w:val="0"/>
        <w:rPr>
          <w:rFonts w:hint="eastAsia"/>
          <w:lang w:val="en-US" w:eastAsia="zh-CN"/>
        </w:rPr>
      </w:pPr>
      <w:bookmarkStart w:id="13" w:name="_Toc15571"/>
      <w:r>
        <w:rPr>
          <w:rFonts w:hint="eastAsia"/>
          <w:lang w:val="en-US" w:eastAsia="zh-CN"/>
        </w:rPr>
        <w:t>3.3.1.期望</w:t>
      </w:r>
      <w:bookmarkEnd w:id="13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离散型随机变量X的数学期望：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1440815" cy="460375"/>
            <wp:effectExtent l="0" t="0" r="6985" b="12065"/>
            <wp:docPr id="47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7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连续型随机变量X的数学期望：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1802130" cy="387985"/>
            <wp:effectExtent l="0" t="0" r="11430" b="8255"/>
            <wp:docPr id="47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7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均匀分布</w:t>
      </w:r>
      <w:r>
        <w:rPr>
          <w:rFonts w:hint="eastAsia"/>
          <w:lang w:val="en-US" w:eastAsia="zh-CN"/>
        </w:rPr>
        <w:t>的期望：</w:t>
      </w:r>
    </w:p>
    <w:p>
      <w:pPr>
        <w:ind w:firstLine="420" w:firstLineChars="0"/>
      </w:pPr>
      <w:r>
        <w:drawing>
          <wp:inline distT="0" distB="0" distL="114300" distR="114300">
            <wp:extent cx="3145790" cy="883920"/>
            <wp:effectExtent l="0" t="0" r="8890" b="0"/>
            <wp:docPr id="47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7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385945" cy="608965"/>
            <wp:effectExtent l="0" t="0" r="3175" b="635"/>
            <wp:docPr id="47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7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60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期望的性质：</w:t>
      </w:r>
    </w:p>
    <w:p>
      <w:pPr>
        <w:ind w:firstLine="420" w:firstLineChars="0"/>
      </w:pPr>
      <w:r>
        <w:drawing>
          <wp:inline distT="0" distB="0" distL="114300" distR="114300">
            <wp:extent cx="4391660" cy="2016760"/>
            <wp:effectExtent l="0" t="0" r="12700" b="10160"/>
            <wp:docPr id="48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8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4" w:name="_Toc367"/>
      <w:r>
        <w:rPr>
          <w:rFonts w:hint="eastAsia"/>
          <w:lang w:val="en-US" w:eastAsia="zh-CN"/>
        </w:rPr>
        <w:t>3.3.2.方差</w:t>
      </w:r>
      <w:bookmarkEnd w:id="14"/>
    </w:p>
    <w:p>
      <w:r>
        <w:drawing>
          <wp:inline distT="0" distB="0" distL="114300" distR="114300">
            <wp:extent cx="5578475" cy="1002665"/>
            <wp:effectExtent l="0" t="0" r="14605" b="3175"/>
            <wp:docPr id="49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8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对于离散变量，方差计算公式为：</w:t>
      </w:r>
    </w:p>
    <w:p>
      <w:pPr>
        <w:ind w:left="210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01215" cy="391795"/>
            <wp:effectExtent l="0" t="0" r="1905" b="4445"/>
            <wp:docPr id="49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8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对于连续变量，方差计算公式为：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559685" cy="353060"/>
            <wp:effectExtent l="0" t="0" r="635" b="12700"/>
            <wp:docPr id="50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8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7500" cy="1295400"/>
            <wp:effectExtent l="0" t="0" r="2540" b="0"/>
            <wp:docPr id="50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8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8775" cy="182245"/>
            <wp:effectExtent l="0" t="0" r="12065" b="635"/>
            <wp:docPr id="51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8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68215" cy="2475865"/>
            <wp:effectExtent l="0" t="0" r="1905" b="8255"/>
            <wp:docPr id="51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8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8665" cy="213360"/>
            <wp:effectExtent l="0" t="0" r="3175" b="0"/>
            <wp:docPr id="51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8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2930" cy="2153920"/>
            <wp:effectExtent l="0" t="0" r="11430" b="10160"/>
            <wp:docPr id="51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9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方差常见性质：</w:t>
      </w:r>
    </w:p>
    <w:p>
      <w:r>
        <w:drawing>
          <wp:inline distT="0" distB="0" distL="114300" distR="114300">
            <wp:extent cx="4825365" cy="2355215"/>
            <wp:effectExtent l="0" t="0" r="5715" b="6985"/>
            <wp:docPr id="51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9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755" cy="1898015"/>
            <wp:effectExtent l="0" t="0" r="14605" b="6985"/>
            <wp:docPr id="51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9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3565" cy="1607820"/>
            <wp:effectExtent l="0" t="0" r="10795" b="7620"/>
            <wp:docPr id="51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9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5" w:name="_Toc7457"/>
      <w:r>
        <w:rPr>
          <w:rFonts w:hint="eastAsia"/>
          <w:lang w:val="en-US" w:eastAsia="zh-CN"/>
        </w:rPr>
        <w:t>3.3.3.协方差及相关系数</w:t>
      </w:r>
      <w:bookmarkEnd w:id="15"/>
    </w:p>
    <w:p>
      <w:r>
        <w:drawing>
          <wp:inline distT="0" distB="0" distL="114300" distR="114300">
            <wp:extent cx="5568315" cy="2564765"/>
            <wp:effectExtent l="0" t="0" r="9525" b="10795"/>
            <wp:docPr id="51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9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由上述定义可得：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616960" cy="201295"/>
            <wp:effectExtent l="0" t="0" r="10160" b="12065"/>
            <wp:docPr id="52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96"/>
                    <pic:cNvPicPr>
                      <a:picLocks noChangeAspect="1"/>
                    </pic:cNvPicPr>
                  </pic:nvPicPr>
                  <pic:blipFill>
                    <a:blip r:embed="rId122"/>
                    <a:srcRect b="86709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397250" cy="207645"/>
            <wp:effectExtent l="0" t="0" r="1270" b="5715"/>
            <wp:docPr id="52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96"/>
                    <pic:cNvPicPr>
                      <a:picLocks noChangeAspect="1"/>
                    </pic:cNvPicPr>
                  </pic:nvPicPr>
                  <pic:blipFill>
                    <a:blip r:embed="rId122"/>
                    <a:srcRect l="6074" t="51069" b="35220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192145" cy="201930"/>
            <wp:effectExtent l="0" t="0" r="8255" b="11430"/>
            <wp:docPr id="5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96"/>
                    <pic:cNvPicPr>
                      <a:picLocks noChangeAspect="1"/>
                    </pic:cNvPicPr>
                  </pic:nvPicPr>
                  <pic:blipFill>
                    <a:blip r:embed="rId122"/>
                    <a:srcRect l="11745" t="86667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3440" cy="716280"/>
            <wp:effectExtent l="0" t="0" r="5080" b="0"/>
            <wp:docPr id="5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9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9820" cy="702310"/>
            <wp:effectExtent l="0" t="0" r="2540" b="13970"/>
            <wp:docPr id="5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9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6" w:name="_Toc20268"/>
      <w:r>
        <w:rPr>
          <w:rFonts w:hint="eastAsia"/>
          <w:lang w:val="en-US" w:eastAsia="zh-CN"/>
        </w:rPr>
        <w:t>3.3.4.矩、协方差矩阵</w:t>
      </w:r>
      <w:bookmarkEnd w:id="16"/>
    </w:p>
    <w:p>
      <w:r>
        <w:drawing>
          <wp:inline distT="0" distB="0" distL="114300" distR="114300">
            <wp:extent cx="4361180" cy="2125345"/>
            <wp:effectExtent l="0" t="0" r="12700" b="8255"/>
            <wp:docPr id="52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10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437515"/>
            <wp:effectExtent l="0" t="0" r="8255" b="4445"/>
            <wp:docPr id="52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10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2545" cy="1915160"/>
            <wp:effectExtent l="0" t="0" r="13335" b="5080"/>
            <wp:docPr id="52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9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9585" cy="2143125"/>
            <wp:effectExtent l="0" t="0" r="8255" b="5715"/>
            <wp:docPr id="52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10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n维正太随机变量的概率密度：</w:t>
      </w:r>
    </w:p>
    <w:p>
      <w:r>
        <w:drawing>
          <wp:inline distT="0" distB="0" distL="114300" distR="114300">
            <wp:extent cx="4180840" cy="2301240"/>
            <wp:effectExtent l="0" t="0" r="10160" b="0"/>
            <wp:docPr id="52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10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eastAsia"/>
          <w:position w:val="-6"/>
          <w:lang w:val="en-US" w:eastAsia="zh-CN"/>
        </w:rPr>
        <w:object>
          <v:shape id="_x0000_i1099" o:spt="75" type="#_x0000_t75" style="height:13.95pt;width:29pt;" o:ole="t" filled="f" o:preferrelative="t" stroked="f" coordsize="21600,21600">
            <v:path/>
            <v:fill on="f" focussize="0,0"/>
            <v:stroke on="f"/>
            <v:imagedata r:id="rId131" o:title=""/>
            <o:lock v:ext="edit" aspectratio="t"/>
            <w10:wrap type="none"/>
            <w10:anchorlock/>
          </v:shape>
          <o:OLEObject Type="Embed" ProgID="Equation.KSEE3" ShapeID="_x0000_i1099" DrawAspect="Content" ObjectID="_1468075731" r:id="rId130">
            <o:LockedField>false</o:LockedField>
          </o:OLEObject>
        </w:object>
      </w:r>
      <w:r>
        <w:rPr>
          <w:rFonts w:hint="eastAsia"/>
          <w:lang w:val="en-US" w:eastAsia="zh-CN"/>
        </w:rPr>
        <w:t>为C的行列式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7" w:name="_Toc9367"/>
      <w:r>
        <w:rPr>
          <w:rFonts w:hint="eastAsia"/>
          <w:lang w:val="en-US" w:eastAsia="zh-CN"/>
        </w:rPr>
        <w:t>3.4.参数估计</w:t>
      </w:r>
      <w:bookmarkEnd w:id="17"/>
    </w:p>
    <w:p>
      <w:pPr>
        <w:pStyle w:val="4"/>
        <w:bidi w:val="0"/>
        <w:rPr>
          <w:rFonts w:hint="eastAsia"/>
          <w:lang w:val="en-US" w:eastAsia="zh-CN"/>
        </w:rPr>
      </w:pPr>
      <w:bookmarkStart w:id="18" w:name="_Toc12520"/>
      <w:r>
        <w:rPr>
          <w:rFonts w:hint="eastAsia"/>
          <w:lang w:val="en-US" w:eastAsia="zh-CN"/>
        </w:rPr>
        <w:t>3.4.1.矩估计</w:t>
      </w:r>
      <w:bookmarkEnd w:id="18"/>
    </w:p>
    <w:p>
      <w:r>
        <w:drawing>
          <wp:inline distT="0" distB="0" distL="114300" distR="114300">
            <wp:extent cx="5574665" cy="1718310"/>
            <wp:effectExtent l="0" t="0" r="3175" b="3810"/>
            <wp:docPr id="53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10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样本矩：</w:t>
      </w:r>
    </w:p>
    <w:p>
      <w:pPr>
        <w:ind w:left="2520" w:leftChars="0" w:firstLine="420" w:firstLineChars="0"/>
      </w:pPr>
      <w:r>
        <w:drawing>
          <wp:inline distT="0" distB="0" distL="114300" distR="114300">
            <wp:extent cx="1052195" cy="403225"/>
            <wp:effectExtent l="0" t="0" r="14605" b="8255"/>
            <wp:docPr id="53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10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52195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样本矩依概率收敛于相应的总体矩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期望实际上是一阶矩统计</w:t>
      </w:r>
    </w:p>
    <w:p>
      <w:pPr>
        <w:ind w:left="2520" w:leftChars="0" w:firstLine="420" w:firstLineChars="0"/>
      </w:pPr>
      <w:r>
        <w:drawing>
          <wp:inline distT="0" distB="0" distL="114300" distR="114300">
            <wp:extent cx="1021715" cy="429895"/>
            <wp:effectExtent l="0" t="0" r="14605" b="12065"/>
            <wp:docPr id="53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10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2171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一阶样本矩：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641475" cy="370840"/>
            <wp:effectExtent l="0" t="0" r="4445" b="10160"/>
            <wp:docPr id="53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10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方差实际上是二阶</w:t>
      </w:r>
      <w:r>
        <w:rPr>
          <w:rFonts w:hint="eastAsia"/>
          <w:lang w:val="en-US" w:eastAsia="zh-CN"/>
        </w:rPr>
        <w:t>中心</w:t>
      </w:r>
      <w:r>
        <w:rPr>
          <w:rFonts w:hint="default"/>
          <w:lang w:val="en-US" w:eastAsia="zh-CN"/>
        </w:rPr>
        <w:t>矩统计</w:t>
      </w:r>
    </w:p>
    <w:p>
      <w:pPr>
        <w:ind w:left="2520" w:leftChars="0" w:firstLine="420" w:firstLineChars="0"/>
      </w:pPr>
      <w:r>
        <w:drawing>
          <wp:inline distT="0" distB="0" distL="114300" distR="114300">
            <wp:extent cx="1036320" cy="435610"/>
            <wp:effectExtent l="0" t="0" r="0" b="6350"/>
            <wp:docPr id="53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10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二阶样本矩：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664335" cy="417195"/>
            <wp:effectExtent l="0" t="0" r="12065" b="9525"/>
            <wp:docPr id="53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1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position w:val="-6"/>
          <w:lang w:val="en-US" w:eastAsia="zh-CN"/>
        </w:rPr>
        <w:object>
          <v:shape id="_x0000_i1100" o:spt="75" type="#_x0000_t75" style="height:13.95pt;width:6.95pt;" o:ole="t" filled="f" o:preferrelative="t" stroked="f" coordsize="21600,21600">
            <v:path/>
            <v:fill on="f" focussize="0,0"/>
            <v:stroke on="f"/>
            <v:imagedata r:id="rId139" o:title=""/>
            <o:lock v:ext="edit" aspectratio="t"/>
            <w10:wrap type="none"/>
            <w10:anchorlock/>
          </v:shape>
          <o:OLEObject Type="Embed" ProgID="Equation.KSEE3" ShapeID="_x0000_i1100" DrawAspect="Content" ObjectID="_1468075732" r:id="rId138">
            <o:LockedField>false</o:LockedField>
          </o:OLEObject>
        </w:object>
      </w:r>
      <w:r>
        <w:rPr>
          <w:rFonts w:hint="default"/>
          <w:lang w:val="en-US" w:eastAsia="zh-CN"/>
        </w:rPr>
        <w:t>阶样本矩：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640205" cy="414655"/>
            <wp:effectExtent l="0" t="0" r="5715" b="12065"/>
            <wp:docPr id="53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6410" cy="428625"/>
            <wp:effectExtent l="0" t="0" r="11430" b="13335"/>
            <wp:docPr id="53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69155" cy="1856105"/>
            <wp:effectExtent l="0" t="0" r="9525" b="3175"/>
            <wp:docPr id="53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80380" cy="1900555"/>
            <wp:effectExtent l="0" t="0" r="12700" b="4445"/>
            <wp:docPr id="53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1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5935" cy="476885"/>
            <wp:effectExtent l="0" t="0" r="1905" b="10795"/>
            <wp:docPr id="54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2033270"/>
            <wp:effectExtent l="0" t="0" r="0" b="8890"/>
            <wp:docPr id="541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14511"/>
      <w:r>
        <w:rPr>
          <w:rFonts w:hint="eastAsia"/>
          <w:lang w:val="en-US" w:eastAsia="zh-CN"/>
        </w:rPr>
        <w:t>3.4.2.极大似然估计</w:t>
      </w:r>
      <w:bookmarkEnd w:id="19"/>
    </w:p>
    <w:p>
      <w:r>
        <w:drawing>
          <wp:inline distT="0" distB="0" distL="114300" distR="114300">
            <wp:extent cx="2719070" cy="184150"/>
            <wp:effectExtent l="0" t="0" r="8890" b="13970"/>
            <wp:docPr id="543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7605" cy="190500"/>
            <wp:effectExtent l="0" t="0" r="10795" b="7620"/>
            <wp:docPr id="54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离散型：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503930" cy="462915"/>
            <wp:effectExtent l="0" t="0" r="1270" b="9525"/>
            <wp:docPr id="544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连续型：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527425" cy="461010"/>
            <wp:effectExtent l="0" t="0" r="8255" b="11430"/>
            <wp:docPr id="546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2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极大似然估计：</w:t>
      </w:r>
    </w:p>
    <w:p>
      <w:r>
        <w:drawing>
          <wp:inline distT="0" distB="0" distL="114300" distR="114300">
            <wp:extent cx="5575935" cy="617220"/>
            <wp:effectExtent l="0" t="0" r="1905" b="7620"/>
            <wp:docPr id="54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要求参数θ使得抽到样本</w:t>
      </w:r>
      <w:r>
        <w:rPr>
          <w:rFonts w:hint="default"/>
          <w:position w:val="-12"/>
          <w:lang w:val="en-US" w:eastAsia="zh-CN"/>
        </w:rPr>
        <w:object>
          <v:shape id="_x0000_i1101" o:spt="75" type="#_x0000_t75" style="height:18pt;width:54pt;" o:ole="t" filled="f" o:preferrelative="t" stroked="f" coordsize="21600,21600">
            <v:path/>
            <v:fill on="f" focussize="0,0"/>
            <v:stroke on="f"/>
            <v:imagedata r:id="rId152" o:title=""/>
            <o:lock v:ext="edit" aspectratio="t"/>
            <w10:wrap type="none"/>
            <w10:anchorlock/>
          </v:shape>
          <o:OLEObject Type="Embed" ProgID="Equation.KSEE3" ShapeID="_x0000_i1101" DrawAspect="Content" ObjectID="_1468075733" r:id="rId151">
            <o:LockedField>false</o:LockedField>
          </o:OLEObject>
        </w:object>
      </w:r>
      <w:r>
        <w:rPr>
          <w:rFonts w:hint="default"/>
          <w:lang w:val="en-US" w:eastAsia="zh-CN"/>
        </w:rPr>
        <w:t>的联合概率最大，也就是把θ看成变量，求函数L(θ)的最大值，求极值的做法通常就是求导：</w:t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1096645" cy="436245"/>
            <wp:effectExtent l="0" t="0" r="635" b="5715"/>
            <wp:docPr id="54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2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由于函数L(θ)是连乘的形式，不好求解，因此把连乘变成连加，套路就是取对数后求导(极大似然变成对数极大似然)：</w:t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1231265" cy="424815"/>
            <wp:effectExtent l="0" t="0" r="3175" b="1905"/>
            <wp:docPr id="55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2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5300" cy="408940"/>
            <wp:effectExtent l="0" t="0" r="2540" b="2540"/>
            <wp:docPr id="55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12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1490" cy="2501900"/>
            <wp:effectExtent l="0" t="0" r="6350" b="12700"/>
            <wp:docPr id="55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12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63925" cy="1364615"/>
            <wp:effectExtent l="0" t="0" r="10795" b="6985"/>
            <wp:docPr id="55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13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5300" cy="422910"/>
            <wp:effectExtent l="0" t="0" r="2540" b="3810"/>
            <wp:docPr id="55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13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8265" cy="1944370"/>
            <wp:effectExtent l="0" t="0" r="13335" b="6350"/>
            <wp:docPr id="55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3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7205" cy="2510790"/>
            <wp:effectExtent l="0" t="0" r="635" b="3810"/>
            <wp:docPr id="558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13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5300" cy="435610"/>
            <wp:effectExtent l="0" t="0" r="2540" b="6350"/>
            <wp:docPr id="55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3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8950" cy="1978025"/>
            <wp:effectExtent l="0" t="0" r="8890" b="3175"/>
            <wp:docPr id="561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3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3945" cy="1585595"/>
            <wp:effectExtent l="0" t="0" r="13335" b="14605"/>
            <wp:docPr id="56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7680" cy="1466850"/>
            <wp:effectExtent l="0" t="0" r="10160" b="11430"/>
            <wp:docPr id="563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0" w:leftChars="0" w:firstLine="420" w:firstLineChars="0"/>
        <w:rPr>
          <w:rFonts w:hint="default"/>
          <w:lang w:val="en-US" w:eastAsia="zh-CN"/>
        </w:rPr>
      </w:pPr>
      <w:bookmarkStart w:id="20" w:name="_GoBack"/>
      <w:bookmarkEnd w:id="20"/>
    </w:p>
    <w:sectPr>
      <w:footerReference r:id="rId3" w:type="default"/>
      <w:pgSz w:w="11906" w:h="16838"/>
      <w:pgMar w:top="1440" w:right="1531" w:bottom="1440" w:left="1587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77" name="文本框 5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NJWO7QAAAABQEAAA8AAAAAAAAAAQAg&#10;AAAAIgAAAGRycy9kb3ducmV2LnhtbFBLAQIUABQAAAAIAIdO4kBqmLeNFgIAABcEAAAOAAAAAAAA&#10;AAEAIAAAAB8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F47C50"/>
    <w:rsid w:val="017B0CA4"/>
    <w:rsid w:val="02D85157"/>
    <w:rsid w:val="0456744D"/>
    <w:rsid w:val="047B2D6E"/>
    <w:rsid w:val="053448FA"/>
    <w:rsid w:val="05452F88"/>
    <w:rsid w:val="09233171"/>
    <w:rsid w:val="09305E31"/>
    <w:rsid w:val="096F0E04"/>
    <w:rsid w:val="0A84111A"/>
    <w:rsid w:val="0AE7616F"/>
    <w:rsid w:val="0B361D0D"/>
    <w:rsid w:val="0B562876"/>
    <w:rsid w:val="0BD42479"/>
    <w:rsid w:val="0C0E6A82"/>
    <w:rsid w:val="0CAA547D"/>
    <w:rsid w:val="0CE606CE"/>
    <w:rsid w:val="0DF027EC"/>
    <w:rsid w:val="109E1F18"/>
    <w:rsid w:val="11086B7D"/>
    <w:rsid w:val="13A450F0"/>
    <w:rsid w:val="13E76BF2"/>
    <w:rsid w:val="13F2065D"/>
    <w:rsid w:val="13F309EF"/>
    <w:rsid w:val="16B5626C"/>
    <w:rsid w:val="17452E5A"/>
    <w:rsid w:val="1757273D"/>
    <w:rsid w:val="18475E74"/>
    <w:rsid w:val="189E14FC"/>
    <w:rsid w:val="18F2521B"/>
    <w:rsid w:val="19F937C5"/>
    <w:rsid w:val="1A1973A8"/>
    <w:rsid w:val="1B8708DD"/>
    <w:rsid w:val="1BA95087"/>
    <w:rsid w:val="1C435AE5"/>
    <w:rsid w:val="1CAD4235"/>
    <w:rsid w:val="1CEA5EBE"/>
    <w:rsid w:val="1DC42C07"/>
    <w:rsid w:val="1E956DEB"/>
    <w:rsid w:val="1EB93FDB"/>
    <w:rsid w:val="1ECF6958"/>
    <w:rsid w:val="1F021C06"/>
    <w:rsid w:val="1F4E1AA7"/>
    <w:rsid w:val="1F897460"/>
    <w:rsid w:val="1F9E7C3D"/>
    <w:rsid w:val="2057732C"/>
    <w:rsid w:val="20C11542"/>
    <w:rsid w:val="21226F1F"/>
    <w:rsid w:val="21BA36F4"/>
    <w:rsid w:val="224B0BFF"/>
    <w:rsid w:val="23AF3C4D"/>
    <w:rsid w:val="23FF2482"/>
    <w:rsid w:val="24217AB5"/>
    <w:rsid w:val="24783F63"/>
    <w:rsid w:val="24E03873"/>
    <w:rsid w:val="26335527"/>
    <w:rsid w:val="27536739"/>
    <w:rsid w:val="2D7730F0"/>
    <w:rsid w:val="2F196804"/>
    <w:rsid w:val="2F275838"/>
    <w:rsid w:val="2FC03A93"/>
    <w:rsid w:val="31187489"/>
    <w:rsid w:val="314B7480"/>
    <w:rsid w:val="31645437"/>
    <w:rsid w:val="32A11393"/>
    <w:rsid w:val="32A76318"/>
    <w:rsid w:val="32BC01D5"/>
    <w:rsid w:val="3307198B"/>
    <w:rsid w:val="331D602B"/>
    <w:rsid w:val="33867C00"/>
    <w:rsid w:val="339D260A"/>
    <w:rsid w:val="34830D89"/>
    <w:rsid w:val="34CC098C"/>
    <w:rsid w:val="3555502B"/>
    <w:rsid w:val="35827AE6"/>
    <w:rsid w:val="372D4E97"/>
    <w:rsid w:val="375D1441"/>
    <w:rsid w:val="377336BC"/>
    <w:rsid w:val="379953EA"/>
    <w:rsid w:val="37EC708E"/>
    <w:rsid w:val="381F454E"/>
    <w:rsid w:val="387023F5"/>
    <w:rsid w:val="3A254F64"/>
    <w:rsid w:val="3B3A3BBD"/>
    <w:rsid w:val="3C1E3FE2"/>
    <w:rsid w:val="3C2A3DA6"/>
    <w:rsid w:val="3C814A2D"/>
    <w:rsid w:val="3DA07565"/>
    <w:rsid w:val="3E52699B"/>
    <w:rsid w:val="3F124D6C"/>
    <w:rsid w:val="44DB7529"/>
    <w:rsid w:val="45AC1017"/>
    <w:rsid w:val="4676244C"/>
    <w:rsid w:val="47831E2A"/>
    <w:rsid w:val="47F259A5"/>
    <w:rsid w:val="48523CD5"/>
    <w:rsid w:val="4A154D30"/>
    <w:rsid w:val="4AB00230"/>
    <w:rsid w:val="4C496B16"/>
    <w:rsid w:val="4D3A26C8"/>
    <w:rsid w:val="4DB20114"/>
    <w:rsid w:val="4E9557DC"/>
    <w:rsid w:val="4F1674BE"/>
    <w:rsid w:val="4F3934C4"/>
    <w:rsid w:val="51750A01"/>
    <w:rsid w:val="521E7F8A"/>
    <w:rsid w:val="53D42540"/>
    <w:rsid w:val="549D2BB7"/>
    <w:rsid w:val="55D1053C"/>
    <w:rsid w:val="55E55636"/>
    <w:rsid w:val="56501B78"/>
    <w:rsid w:val="5674518F"/>
    <w:rsid w:val="579C1B95"/>
    <w:rsid w:val="57F57ADE"/>
    <w:rsid w:val="58B02F96"/>
    <w:rsid w:val="596D4791"/>
    <w:rsid w:val="59706382"/>
    <w:rsid w:val="59737E4C"/>
    <w:rsid w:val="5A1B24EE"/>
    <w:rsid w:val="5C943EDB"/>
    <w:rsid w:val="5CDE3E4E"/>
    <w:rsid w:val="5D706131"/>
    <w:rsid w:val="5E58349B"/>
    <w:rsid w:val="5EAE7F12"/>
    <w:rsid w:val="5F395756"/>
    <w:rsid w:val="5F622205"/>
    <w:rsid w:val="5FB2778C"/>
    <w:rsid w:val="5FC30AE5"/>
    <w:rsid w:val="60E21BE2"/>
    <w:rsid w:val="621E33B2"/>
    <w:rsid w:val="62BD0CDC"/>
    <w:rsid w:val="630E373C"/>
    <w:rsid w:val="641240C8"/>
    <w:rsid w:val="64C24087"/>
    <w:rsid w:val="65276F33"/>
    <w:rsid w:val="658047AC"/>
    <w:rsid w:val="678677CA"/>
    <w:rsid w:val="68757499"/>
    <w:rsid w:val="68D94639"/>
    <w:rsid w:val="68F23E15"/>
    <w:rsid w:val="69156274"/>
    <w:rsid w:val="69676633"/>
    <w:rsid w:val="6A044C8C"/>
    <w:rsid w:val="6A881656"/>
    <w:rsid w:val="6B27620A"/>
    <w:rsid w:val="6B5D08BC"/>
    <w:rsid w:val="6BC01644"/>
    <w:rsid w:val="6C795678"/>
    <w:rsid w:val="6D39003C"/>
    <w:rsid w:val="6DB07758"/>
    <w:rsid w:val="6E592724"/>
    <w:rsid w:val="6E947491"/>
    <w:rsid w:val="6ED36F2F"/>
    <w:rsid w:val="6F5848E2"/>
    <w:rsid w:val="701B5184"/>
    <w:rsid w:val="70FC0928"/>
    <w:rsid w:val="71096E2F"/>
    <w:rsid w:val="71990A45"/>
    <w:rsid w:val="7204558D"/>
    <w:rsid w:val="7278690C"/>
    <w:rsid w:val="72925FA4"/>
    <w:rsid w:val="739D5936"/>
    <w:rsid w:val="73D677D6"/>
    <w:rsid w:val="74694B29"/>
    <w:rsid w:val="74754958"/>
    <w:rsid w:val="75344E24"/>
    <w:rsid w:val="75DB716B"/>
    <w:rsid w:val="75FD0DD6"/>
    <w:rsid w:val="760B4FF2"/>
    <w:rsid w:val="76326695"/>
    <w:rsid w:val="769F2C3A"/>
    <w:rsid w:val="774A20C2"/>
    <w:rsid w:val="797646BA"/>
    <w:rsid w:val="7A002264"/>
    <w:rsid w:val="7B740123"/>
    <w:rsid w:val="7C230CE5"/>
    <w:rsid w:val="7CEC4680"/>
    <w:rsid w:val="7D05773F"/>
    <w:rsid w:val="7D0817EB"/>
    <w:rsid w:val="7D4C6545"/>
    <w:rsid w:val="7D6A66CE"/>
    <w:rsid w:val="7D8C63A5"/>
    <w:rsid w:val="7DB52F82"/>
    <w:rsid w:val="7DDD6ABD"/>
    <w:rsid w:val="7E975753"/>
    <w:rsid w:val="7F255A9B"/>
    <w:rsid w:val="7FA6355C"/>
    <w:rsid w:val="7FB83187"/>
    <w:rsid w:val="7FBD2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paragraph" w:customStyle="1" w:styleId="16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9.png"/><Relationship Id="rId98" Type="http://schemas.openxmlformats.org/officeDocument/2006/relationships/image" Target="media/image88.png"/><Relationship Id="rId97" Type="http://schemas.openxmlformats.org/officeDocument/2006/relationships/image" Target="media/image87.png"/><Relationship Id="rId96" Type="http://schemas.openxmlformats.org/officeDocument/2006/relationships/image" Target="media/image86.png"/><Relationship Id="rId95" Type="http://schemas.openxmlformats.org/officeDocument/2006/relationships/image" Target="media/image85.png"/><Relationship Id="rId94" Type="http://schemas.openxmlformats.org/officeDocument/2006/relationships/image" Target="media/image84.png"/><Relationship Id="rId93" Type="http://schemas.openxmlformats.org/officeDocument/2006/relationships/image" Target="media/image83.png"/><Relationship Id="rId92" Type="http://schemas.openxmlformats.org/officeDocument/2006/relationships/image" Target="media/image82.png"/><Relationship Id="rId91" Type="http://schemas.openxmlformats.org/officeDocument/2006/relationships/image" Target="media/image81.wmf"/><Relationship Id="rId90" Type="http://schemas.openxmlformats.org/officeDocument/2006/relationships/oleObject" Target="embeddings/oleObject6.bin"/><Relationship Id="rId9" Type="http://schemas.openxmlformats.org/officeDocument/2006/relationships/image" Target="media/image5.png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image" Target="media/image4.png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image" Target="media/image3.png"/><Relationship Id="rId69" Type="http://schemas.openxmlformats.org/officeDocument/2006/relationships/image" Target="media/image60.wmf"/><Relationship Id="rId68" Type="http://schemas.openxmlformats.org/officeDocument/2006/relationships/oleObject" Target="embeddings/oleObject5.bin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wmf"/><Relationship Id="rId61" Type="http://schemas.openxmlformats.org/officeDocument/2006/relationships/oleObject" Target="embeddings/oleObject4.bin"/><Relationship Id="rId60" Type="http://schemas.openxmlformats.org/officeDocument/2006/relationships/image" Target="media/image53.png"/><Relationship Id="rId6" Type="http://schemas.openxmlformats.org/officeDocument/2006/relationships/image" Target="media/image2.png"/><Relationship Id="rId59" Type="http://schemas.openxmlformats.org/officeDocument/2006/relationships/image" Target="media/image52.wmf"/><Relationship Id="rId58" Type="http://schemas.openxmlformats.org/officeDocument/2006/relationships/oleObject" Target="embeddings/oleObject3.bin"/><Relationship Id="rId57" Type="http://schemas.openxmlformats.org/officeDocument/2006/relationships/image" Target="media/image51.wmf"/><Relationship Id="rId56" Type="http://schemas.openxmlformats.org/officeDocument/2006/relationships/oleObject" Target="embeddings/oleObject2.bin"/><Relationship Id="rId55" Type="http://schemas.openxmlformats.org/officeDocument/2006/relationships/image" Target="media/image50.wmf"/><Relationship Id="rId54" Type="http://schemas.openxmlformats.org/officeDocument/2006/relationships/oleObject" Target="embeddings/oleObject1.bin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6" Type="http://schemas.openxmlformats.org/officeDocument/2006/relationships/fontTable" Target="fontTable.xml"/><Relationship Id="rId165" Type="http://schemas.openxmlformats.org/officeDocument/2006/relationships/customXml" Target="../customXml/item1.xml"/><Relationship Id="rId164" Type="http://schemas.openxmlformats.org/officeDocument/2006/relationships/image" Target="media/image151.png"/><Relationship Id="rId163" Type="http://schemas.openxmlformats.org/officeDocument/2006/relationships/image" Target="media/image150.png"/><Relationship Id="rId162" Type="http://schemas.openxmlformats.org/officeDocument/2006/relationships/image" Target="media/image149.png"/><Relationship Id="rId161" Type="http://schemas.openxmlformats.org/officeDocument/2006/relationships/image" Target="media/image148.png"/><Relationship Id="rId160" Type="http://schemas.openxmlformats.org/officeDocument/2006/relationships/image" Target="media/image147.png"/><Relationship Id="rId16" Type="http://schemas.openxmlformats.org/officeDocument/2006/relationships/image" Target="media/image12.png"/><Relationship Id="rId159" Type="http://schemas.openxmlformats.org/officeDocument/2006/relationships/image" Target="media/image146.png"/><Relationship Id="rId158" Type="http://schemas.openxmlformats.org/officeDocument/2006/relationships/image" Target="media/image145.png"/><Relationship Id="rId157" Type="http://schemas.openxmlformats.org/officeDocument/2006/relationships/image" Target="media/image144.png"/><Relationship Id="rId156" Type="http://schemas.openxmlformats.org/officeDocument/2006/relationships/image" Target="media/image143.png"/><Relationship Id="rId155" Type="http://schemas.openxmlformats.org/officeDocument/2006/relationships/image" Target="media/image142.png"/><Relationship Id="rId154" Type="http://schemas.openxmlformats.org/officeDocument/2006/relationships/image" Target="media/image141.png"/><Relationship Id="rId153" Type="http://schemas.openxmlformats.org/officeDocument/2006/relationships/image" Target="media/image140.png"/><Relationship Id="rId152" Type="http://schemas.openxmlformats.org/officeDocument/2006/relationships/image" Target="media/image139.wmf"/><Relationship Id="rId151" Type="http://schemas.openxmlformats.org/officeDocument/2006/relationships/oleObject" Target="embeddings/oleObject9.bin"/><Relationship Id="rId150" Type="http://schemas.openxmlformats.org/officeDocument/2006/relationships/image" Target="media/image138.png"/><Relationship Id="rId15" Type="http://schemas.openxmlformats.org/officeDocument/2006/relationships/image" Target="media/image11.png"/><Relationship Id="rId149" Type="http://schemas.openxmlformats.org/officeDocument/2006/relationships/image" Target="media/image137.png"/><Relationship Id="rId148" Type="http://schemas.openxmlformats.org/officeDocument/2006/relationships/image" Target="media/image136.png"/><Relationship Id="rId147" Type="http://schemas.openxmlformats.org/officeDocument/2006/relationships/image" Target="media/image135.png"/><Relationship Id="rId146" Type="http://schemas.openxmlformats.org/officeDocument/2006/relationships/image" Target="media/image134.png"/><Relationship Id="rId145" Type="http://schemas.openxmlformats.org/officeDocument/2006/relationships/image" Target="media/image133.png"/><Relationship Id="rId144" Type="http://schemas.openxmlformats.org/officeDocument/2006/relationships/image" Target="media/image132.png"/><Relationship Id="rId143" Type="http://schemas.openxmlformats.org/officeDocument/2006/relationships/image" Target="media/image131.png"/><Relationship Id="rId142" Type="http://schemas.openxmlformats.org/officeDocument/2006/relationships/image" Target="media/image130.png"/><Relationship Id="rId141" Type="http://schemas.openxmlformats.org/officeDocument/2006/relationships/image" Target="media/image129.png"/><Relationship Id="rId140" Type="http://schemas.openxmlformats.org/officeDocument/2006/relationships/image" Target="media/image128.png"/><Relationship Id="rId14" Type="http://schemas.openxmlformats.org/officeDocument/2006/relationships/image" Target="media/image10.png"/><Relationship Id="rId139" Type="http://schemas.openxmlformats.org/officeDocument/2006/relationships/image" Target="media/image127.wmf"/><Relationship Id="rId138" Type="http://schemas.openxmlformats.org/officeDocument/2006/relationships/oleObject" Target="embeddings/oleObject8.bin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wmf"/><Relationship Id="rId130" Type="http://schemas.openxmlformats.org/officeDocument/2006/relationships/oleObject" Target="embeddings/oleObject7.bin"/><Relationship Id="rId13" Type="http://schemas.openxmlformats.org/officeDocument/2006/relationships/image" Target="media/image9.png"/><Relationship Id="rId129" Type="http://schemas.openxmlformats.org/officeDocument/2006/relationships/image" Target="media/image119.png"/><Relationship Id="rId128" Type="http://schemas.openxmlformats.org/officeDocument/2006/relationships/image" Target="media/image118.png"/><Relationship Id="rId127" Type="http://schemas.openxmlformats.org/officeDocument/2006/relationships/image" Target="media/image117.png"/><Relationship Id="rId126" Type="http://schemas.openxmlformats.org/officeDocument/2006/relationships/image" Target="media/image116.png"/><Relationship Id="rId125" Type="http://schemas.openxmlformats.org/officeDocument/2006/relationships/image" Target="media/image115.png"/><Relationship Id="rId124" Type="http://schemas.openxmlformats.org/officeDocument/2006/relationships/image" Target="media/image114.png"/><Relationship Id="rId123" Type="http://schemas.openxmlformats.org/officeDocument/2006/relationships/image" Target="media/image113.png"/><Relationship Id="rId122" Type="http://schemas.openxmlformats.org/officeDocument/2006/relationships/image" Target="media/image112.png"/><Relationship Id="rId121" Type="http://schemas.openxmlformats.org/officeDocument/2006/relationships/image" Target="media/image111.png"/><Relationship Id="rId120" Type="http://schemas.openxmlformats.org/officeDocument/2006/relationships/image" Target="media/image110.png"/><Relationship Id="rId12" Type="http://schemas.openxmlformats.org/officeDocument/2006/relationships/image" Target="media/image8.png"/><Relationship Id="rId119" Type="http://schemas.openxmlformats.org/officeDocument/2006/relationships/image" Target="media/image109.png"/><Relationship Id="rId118" Type="http://schemas.openxmlformats.org/officeDocument/2006/relationships/image" Target="media/image108.png"/><Relationship Id="rId117" Type="http://schemas.openxmlformats.org/officeDocument/2006/relationships/image" Target="media/image107.png"/><Relationship Id="rId116" Type="http://schemas.openxmlformats.org/officeDocument/2006/relationships/image" Target="media/image106.png"/><Relationship Id="rId115" Type="http://schemas.openxmlformats.org/officeDocument/2006/relationships/image" Target="media/image105.png"/><Relationship Id="rId114" Type="http://schemas.openxmlformats.org/officeDocument/2006/relationships/image" Target="media/image104.png"/><Relationship Id="rId113" Type="http://schemas.openxmlformats.org/officeDocument/2006/relationships/image" Target="media/image103.png"/><Relationship Id="rId112" Type="http://schemas.openxmlformats.org/officeDocument/2006/relationships/image" Target="media/image102.png"/><Relationship Id="rId111" Type="http://schemas.openxmlformats.org/officeDocument/2006/relationships/image" Target="media/image101.png"/><Relationship Id="rId110" Type="http://schemas.openxmlformats.org/officeDocument/2006/relationships/image" Target="media/image100.png"/><Relationship Id="rId11" Type="http://schemas.openxmlformats.org/officeDocument/2006/relationships/image" Target="media/image7.png"/><Relationship Id="rId109" Type="http://schemas.openxmlformats.org/officeDocument/2006/relationships/image" Target="media/image99.png"/><Relationship Id="rId108" Type="http://schemas.openxmlformats.org/officeDocument/2006/relationships/image" Target="media/image98.png"/><Relationship Id="rId107" Type="http://schemas.openxmlformats.org/officeDocument/2006/relationships/image" Target="media/image97.png"/><Relationship Id="rId106" Type="http://schemas.openxmlformats.org/officeDocument/2006/relationships/image" Target="media/image96.png"/><Relationship Id="rId105" Type="http://schemas.openxmlformats.org/officeDocument/2006/relationships/image" Target="media/image95.png"/><Relationship Id="rId104" Type="http://schemas.openxmlformats.org/officeDocument/2006/relationships/image" Target="media/image94.png"/><Relationship Id="rId103" Type="http://schemas.openxmlformats.org/officeDocument/2006/relationships/image" Target="media/image93.png"/><Relationship Id="rId102" Type="http://schemas.openxmlformats.org/officeDocument/2006/relationships/image" Target="media/image92.png"/><Relationship Id="rId101" Type="http://schemas.openxmlformats.org/officeDocument/2006/relationships/image" Target="media/image91.png"/><Relationship Id="rId100" Type="http://schemas.openxmlformats.org/officeDocument/2006/relationships/image" Target="media/image90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2020-04-22T11:27:00Z</dcterms:created>
  <dc:creator>zhangqi</dc:creator>
  <cp:lastModifiedBy>若琦</cp:lastModifiedBy>
  <dcterms:modified xsi:type="dcterms:W3CDTF">2020-07-27T08:38:13Z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